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D0" w:rsidRPr="004D17D0" w:rsidRDefault="004D17D0" w:rsidP="004D17D0">
      <w:pPr>
        <w:spacing w:after="0" w:line="240" w:lineRule="auto"/>
        <w:rPr>
          <w:sz w:val="36"/>
        </w:rPr>
      </w:pPr>
      <w:bookmarkStart w:id="0" w:name="_GoBack"/>
      <w:bookmarkEnd w:id="0"/>
      <w:r w:rsidRPr="004D17D0">
        <w:rPr>
          <w:noProof/>
          <w:sz w:val="22"/>
        </w:rPr>
        <w:drawing>
          <wp:anchor distT="0" distB="0" distL="114300" distR="114300" simplePos="0" relativeHeight="251658240" behindDoc="0" locked="0" layoutInCell="1" allowOverlap="1" wp14:anchorId="2BA0812D" wp14:editId="47886E11">
            <wp:simplePos x="0" y="0"/>
            <wp:positionH relativeFrom="column">
              <wp:align>left</wp:align>
            </wp:positionH>
            <wp:positionV relativeFrom="paragraph">
              <wp:align>top</wp:align>
            </wp:positionV>
            <wp:extent cx="5667375" cy="7505700"/>
            <wp:effectExtent l="0" t="0" r="9525" b="0"/>
            <wp:wrapSquare wrapText="bothSides"/>
            <wp:docPr id="1" name="Picture 1" descr="https://www.coloringpagebook.com/wp-content/uploads/bluebonnet-flowers-coloring-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oringpagebook.com/wp-content/uploads/bluebonnet-flowers-coloring-pages.jpg"/>
                    <pic:cNvPicPr>
                      <a:picLocks noChangeAspect="1" noChangeArrowheads="1"/>
                    </pic:cNvPicPr>
                  </pic:nvPicPr>
                  <pic:blipFill rotWithShape="1">
                    <a:blip r:embed="rId4">
                      <a:extLst>
                        <a:ext uri="{28A0092B-C50C-407E-A947-70E740481C1C}">
                          <a14:useLocalDpi xmlns:a14="http://schemas.microsoft.com/office/drawing/2010/main" val="0"/>
                        </a:ext>
                      </a:extLst>
                    </a:blip>
                    <a:srcRect r="4647" b="5251"/>
                    <a:stretch/>
                  </pic:blipFill>
                  <pic:spPr bwMode="auto">
                    <a:xfrm>
                      <a:off x="0" y="0"/>
                      <a:ext cx="5667375" cy="7505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17D0">
        <w:rPr>
          <w:noProof/>
          <w:sz w:val="22"/>
        </w:rPr>
        <mc:AlternateContent>
          <mc:Choice Requires="wps">
            <w:drawing>
              <wp:anchor distT="0" distB="0" distL="114300" distR="114300" simplePos="0" relativeHeight="251660288" behindDoc="0" locked="0" layoutInCell="1" allowOverlap="1" wp14:anchorId="7C9A2B42" wp14:editId="417A6EA6">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4D17D0" w:rsidRDefault="004D17D0">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9A2B42" id="_x0000_t202" coordsize="21600,21600" o:spt="202" path="m,l,21600r21600,l21600,xe">
                <v:stroke joinstyle="miter"/>
                <v:path gradientshapeok="t" o:connecttype="rect"/>
              </v:shapetype>
              <v:shape id="Text Box 2" o:spid="_x0000_s1026" type="#_x0000_t202" style="position:absolute;margin-left:0;margin-top:0;width:186.95pt;height:110.5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sdt>
                      <w:sdtPr>
                        <w:id w:val="568603642"/>
                        <w:temporary/>
                        <w:showingPlcHdr/>
                      </w:sdtPr>
                      <w:sdtEndPr/>
                      <w:sdtContent>
                        <w:p w:rsidR="004D17D0" w:rsidRDefault="004D17D0">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4D17D0">
        <w:rPr>
          <w:sz w:val="36"/>
        </w:rPr>
        <w:t>Chappell</w:t>
      </w:r>
    </w:p>
    <w:p w:rsidR="004D17D0" w:rsidRPr="004D17D0" w:rsidRDefault="004D17D0" w:rsidP="004D17D0">
      <w:pPr>
        <w:spacing w:after="0" w:line="240" w:lineRule="auto"/>
        <w:rPr>
          <w:sz w:val="36"/>
        </w:rPr>
      </w:pPr>
      <w:r>
        <w:rPr>
          <w:sz w:val="36"/>
        </w:rPr>
        <w:t xml:space="preserve">     </w:t>
      </w:r>
      <w:r w:rsidRPr="004D17D0">
        <w:rPr>
          <w:sz w:val="36"/>
        </w:rPr>
        <w:t>Hill</w:t>
      </w:r>
    </w:p>
    <w:p w:rsidR="004D17D0" w:rsidRPr="004D17D0" w:rsidRDefault="004D17D0" w:rsidP="004D17D0">
      <w:pPr>
        <w:spacing w:after="0" w:line="240" w:lineRule="auto"/>
        <w:rPr>
          <w:sz w:val="36"/>
        </w:rPr>
      </w:pPr>
      <w:r w:rsidRPr="004D17D0">
        <w:rPr>
          <w:sz w:val="36"/>
        </w:rPr>
        <w:t>Bluebonnet</w:t>
      </w:r>
    </w:p>
    <w:p w:rsidR="004D17D0" w:rsidRPr="004D17D0" w:rsidRDefault="004D17D0" w:rsidP="004D17D0">
      <w:pPr>
        <w:spacing w:after="0" w:line="240" w:lineRule="auto"/>
        <w:rPr>
          <w:sz w:val="36"/>
        </w:rPr>
      </w:pPr>
      <w:r>
        <w:rPr>
          <w:sz w:val="36"/>
        </w:rPr>
        <w:t xml:space="preserve">   </w:t>
      </w:r>
      <w:r w:rsidRPr="004D17D0">
        <w:rPr>
          <w:sz w:val="36"/>
        </w:rPr>
        <w:t>Festival</w:t>
      </w:r>
    </w:p>
    <w:p w:rsidR="00953215" w:rsidRDefault="004D17D0" w:rsidP="004D17D0">
      <w:pPr>
        <w:spacing w:after="0" w:line="240" w:lineRule="auto"/>
        <w:rPr>
          <w:sz w:val="40"/>
        </w:rPr>
      </w:pPr>
      <w:r>
        <w:br w:type="textWrapping" w:clear="all"/>
      </w:r>
    </w:p>
    <w:p w:rsidR="00953215" w:rsidRDefault="00953215" w:rsidP="004D17D0">
      <w:pPr>
        <w:spacing w:after="0" w:line="240" w:lineRule="auto"/>
        <w:rPr>
          <w:sz w:val="40"/>
        </w:rPr>
      </w:pPr>
    </w:p>
    <w:p w:rsidR="00CF201B" w:rsidRPr="00953215" w:rsidRDefault="004D17D0" w:rsidP="00953215">
      <w:pPr>
        <w:spacing w:after="0" w:line="240" w:lineRule="auto"/>
        <w:jc w:val="center"/>
        <w:rPr>
          <w:sz w:val="48"/>
        </w:rPr>
      </w:pPr>
      <w:r w:rsidRPr="00953215">
        <w:rPr>
          <w:sz w:val="48"/>
        </w:rPr>
        <w:t>Chappell Hill Historical Society Museum</w:t>
      </w:r>
    </w:p>
    <w:p w:rsidR="004D17D0" w:rsidRPr="00953215" w:rsidRDefault="004D17D0" w:rsidP="00953215">
      <w:pPr>
        <w:spacing w:after="0" w:line="240" w:lineRule="auto"/>
        <w:jc w:val="center"/>
        <w:rPr>
          <w:sz w:val="48"/>
        </w:rPr>
      </w:pPr>
      <w:r w:rsidRPr="00953215">
        <w:rPr>
          <w:sz w:val="48"/>
        </w:rPr>
        <w:t>9220 Poplar Street</w:t>
      </w:r>
    </w:p>
    <w:p w:rsidR="004D17D0" w:rsidRPr="00953215" w:rsidRDefault="004D17D0" w:rsidP="00953215">
      <w:pPr>
        <w:spacing w:after="0" w:line="240" w:lineRule="auto"/>
        <w:jc w:val="center"/>
        <w:rPr>
          <w:sz w:val="48"/>
        </w:rPr>
      </w:pPr>
      <w:r w:rsidRPr="00953215">
        <w:rPr>
          <w:sz w:val="48"/>
        </w:rPr>
        <w:t>Chappell Hill, Texas 77426</w:t>
      </w:r>
    </w:p>
    <w:sectPr w:rsidR="004D17D0" w:rsidRPr="00953215" w:rsidSect="004D17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D0"/>
    <w:rsid w:val="004D17D0"/>
    <w:rsid w:val="005926DC"/>
    <w:rsid w:val="00683A12"/>
    <w:rsid w:val="00953215"/>
    <w:rsid w:val="00CF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0BFE8-F142-40B0-A89E-85296337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Old Face" w:eastAsiaTheme="minorHAnsi" w:hAnsi="Baskerville Old Fac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Chappell Hill Historical Society</dc:creator>
  <cp:lastModifiedBy>Joel Romo</cp:lastModifiedBy>
  <cp:revision>2</cp:revision>
  <dcterms:created xsi:type="dcterms:W3CDTF">2020-04-03T15:38:00Z</dcterms:created>
  <dcterms:modified xsi:type="dcterms:W3CDTF">2020-04-03T15:38:00Z</dcterms:modified>
</cp:coreProperties>
</file>