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aramond" w:cs="Garamond" w:eastAsia="Garamond" w:hAnsi="Garamond"/>
        </w:rPr>
      </w:pPr>
      <w:r w:rsidDel="00000000" w:rsidR="00000000" w:rsidRPr="00000000">
        <w:rPr>
          <w:rFonts w:ascii="Garamond" w:cs="Garamond" w:eastAsia="Garamond" w:hAnsi="Garamond"/>
          <w:rtl w:val="0"/>
        </w:rPr>
        <w:t xml:space="preserve">Behold our Queen, soaring majestically in her pink floral hot air balloon, embodying the spirit of "Up, Up, and Away". Caroline, our cherished National Rose, radiates love and joy wherever she graces her presence. Adorned in a resplendent matte rose sequined dress, accentuated with delicate tulle sleeves and hem, her ensemble exudes elegance. A belt of beaded roses and leaves cinches her waist, perfectly complementing her attire, while white sneakers, adorned with matching beaded roses and leaves, add a whimsical touch.</w:t>
      </w:r>
    </w:p>
    <w:p w:rsidR="00000000" w:rsidDel="00000000" w:rsidP="00000000" w:rsidRDefault="00000000" w:rsidRPr="00000000" w14:paraId="00000002">
      <w:pPr>
        <w:jc w:val="both"/>
        <w:rPr>
          <w:rFonts w:ascii="Garamond" w:cs="Garamond" w:eastAsia="Garamond" w:hAnsi="Garamond"/>
        </w:rPr>
      </w:pPr>
      <w:r w:rsidDel="00000000" w:rsidR="00000000" w:rsidRPr="00000000">
        <w:rPr>
          <w:rFonts w:ascii="Garamond" w:cs="Garamond" w:eastAsia="Garamond" w:hAnsi="Garamond"/>
          <w:rtl w:val="0"/>
        </w:rPr>
        <w:t xml:space="preserve">Atop her regal crown of gold, shimmering stones of magenta and green catch the light, lending an air of enchantment to her appearance. In her hand, she holds a rose scepter bedecked with rhinestones in deep pinks, magentas, greens, and aurora borealis, symbolizing her reign with grace and splendor.  The scepter is protected by a pillow that is needlepointed with a colorful hot air balloon, the year, our Queen’s name and title.</w:t>
      </w:r>
    </w:p>
    <w:p w:rsidR="00000000" w:rsidDel="00000000" w:rsidP="00000000" w:rsidRDefault="00000000" w:rsidRPr="00000000" w14:paraId="00000003">
      <w:pPr>
        <w:keepNext w:val="0"/>
        <w:keepLines w:val="0"/>
        <w:pageBreakBefore w:val="0"/>
        <w:widowControl w:val="1"/>
        <w:pBdr>
          <w:top w:color="e3e3e3" w:space="0" w:sz="4" w:val="single"/>
          <w:left w:color="e3e3e3" w:space="0" w:sz="4" w:val="single"/>
          <w:bottom w:color="e3e3e3" w:space="0" w:sz="4" w:val="single"/>
          <w:right w:color="e3e3e3" w:space="0" w:sz="4" w:val="single"/>
          <w:between w:space="0" w:sz="0" w:val="nil"/>
        </w:pBdr>
        <w:shd w:fill="ffffff" w:val="clear"/>
        <w:spacing w:after="30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Completing her ensemble, a magnificent train of snow-white velvet and cornflower blue microsuede cascades behind her, capturing the essence of a blossoming garden in every color of the rainbow. Embroidered with the Queen’s monogram in gold silk thread and adorned with flowers, the train embodies both regality and whimsy.</w:t>
      </w:r>
    </w:p>
    <w:p w:rsidR="00000000" w:rsidDel="00000000" w:rsidP="00000000" w:rsidRDefault="00000000" w:rsidRPr="00000000" w14:paraId="00000004">
      <w:pPr>
        <w:keepNext w:val="0"/>
        <w:keepLines w:val="0"/>
        <w:pageBreakBefore w:val="0"/>
        <w:widowControl w:val="1"/>
        <w:pBdr>
          <w:top w:color="e3e3e3" w:space="0" w:sz="4" w:val="single"/>
          <w:left w:color="e3e3e3" w:space="0" w:sz="4" w:val="single"/>
          <w:bottom w:color="e3e3e3" w:space="0" w:sz="4" w:val="single"/>
          <w:right w:color="e3e3e3" w:space="0" w:sz="4" w:val="single"/>
          <w:between w:space="0" w:sz="0" w:val="nil"/>
        </w:pBdr>
        <w:shd w:fill="ffffff" w:val="clear"/>
        <w:spacing w:after="30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d0d0d"/>
          <w:sz w:val="24"/>
          <w:szCs w:val="24"/>
          <w:u w:val="none"/>
          <w:shd w:fill="auto" w:val="clear"/>
          <w:vertAlign w:val="baseline"/>
          <w:rtl w:val="0"/>
        </w:rPr>
        <w:t xml:space="preserve">The hot air balloon representing "Up, Up, and Away" is a masterpiece crafted from a medley of pink silks, embellished with the iridescent shimmer of aurora borealis and delicate pink rhinestones and floral jewels. Atop the balloon proudly flies the flag of the United States, signaling the beginning of this evening's grand adventure. Nestled within the basket, the year 2024 sparkles in rhinestones, a testament to the momentous occasion.  Amidst this enchanting display, a gold rosary adorned with pearls rests serenely, symbolizing our Queen's unwavering Christian faith and resonating with the elegance of her birthstone, the pearl.</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e3e3e3" w:space="0" w:sz="4" w:val="single"/>
          <w:left w:color="e3e3e3" w:space="0" w:sz="4" w:val="single"/>
          <w:bottom w:color="e3e3e3" w:space="0" w:sz="4" w:val="single"/>
          <w:right w:color="e3e3e3" w:space="0" w:sz="4" w:val="single"/>
          <w:between w:space="0" w:sz="0" w:val="nil"/>
        </w:pBdr>
        <w:shd w:fill="ffffff" w:val="clear"/>
        <w:spacing w:after="0" w:before="0" w:line="240" w:lineRule="auto"/>
        <w:ind w:left="0" w:right="0" w:firstLine="0"/>
        <w:jc w:val="both"/>
        <w:rPr>
          <w:rFonts w:ascii="Garamond" w:cs="Garamond" w:eastAsia="Garamond" w:hAnsi="Garamond"/>
          <w:color w:val="0d0d0d"/>
          <w:highlight w:val="whit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As she glides, a blue bird of happiness, crafted from sapphire blue bugle beads, symbolizes renewal, echoing the elegance of her godmother's train from years past. Within the train's borders, jewels passed down through generations gleam alongside over twenty jeweled state flowers, each meticulously crafted to represent the diversity and beauty of our nation. Lastly, the pièce de résistance of her train is a magnificent bouquet comprising an array of state flowers: the rose, peony, orchid, iris, poppy, violets, magnolia, lilacs, black-eyed Susan, Oregon grape, columbines, hibiscus, camellia, wild prairie rose, and the iconic Texas bluebonnet. These exquisite blooms are meticulously crafted from a diverse selection of silks, satins, and sequins, each intricately adorned with sparkling rhinestones, adding a touch of opulence to their beauty. </w:t>
      </w:r>
      <w:r w:rsidDel="00000000" w:rsidR="00000000" w:rsidRPr="00000000">
        <w:rPr>
          <w:rFonts w:ascii="Garamond" w:cs="Garamond" w:eastAsia="Garamond" w:hAnsi="Garamond"/>
          <w:b w:val="0"/>
          <w:i w:val="0"/>
          <w:smallCaps w:val="0"/>
          <w:strike w:val="0"/>
          <w:color w:val="0d0d0d"/>
          <w:sz w:val="24"/>
          <w:szCs w:val="24"/>
          <w:highlight w:val="white"/>
          <w:u w:val="none"/>
          <w:vertAlign w:val="baseline"/>
          <w:rtl w:val="0"/>
        </w:rPr>
        <w:t xml:space="preserve">A beautiful bow of light and dark pink velvet ad</w:t>
      </w:r>
      <w:r w:rsidDel="00000000" w:rsidR="00000000" w:rsidRPr="00000000">
        <w:rPr>
          <w:rFonts w:ascii="Garamond" w:cs="Garamond" w:eastAsia="Garamond" w:hAnsi="Garamond"/>
          <w:i w:val="0"/>
          <w:smallCaps w:val="0"/>
          <w:strike w:val="0"/>
          <w:color w:val="0d0d0d"/>
          <w:sz w:val="24"/>
          <w:szCs w:val="24"/>
          <w:highlight w:val="white"/>
          <w:u w:val="none"/>
          <w:vertAlign w:val="baseline"/>
          <w:rtl w:val="0"/>
        </w:rPr>
        <w:t xml:space="preserve">orns our flower bouquet, symbolizing the bond of friendship between us.  </w:t>
      </w:r>
      <w:r w:rsidDel="00000000" w:rsidR="00000000" w:rsidRPr="00000000">
        <w:rPr>
          <w:rFonts w:ascii="Garamond" w:cs="Garamond" w:eastAsia="Garamond" w:hAnsi="Garamond"/>
          <w:color w:val="0d0d0d"/>
          <w:highlight w:val="white"/>
          <w:rtl w:val="0"/>
        </w:rPr>
        <w:t xml:space="preserve">The train is elegantly finished with a cascading ruffle of white silk taffeta adorned with intricate gold open-weave trim.</w:t>
      </w:r>
    </w:p>
    <w:p w:rsidR="00000000" w:rsidDel="00000000" w:rsidP="00000000" w:rsidRDefault="00000000" w:rsidRPr="00000000" w14:paraId="00000006">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7">
      <w:pPr>
        <w:jc w:val="both"/>
        <w:rPr>
          <w:rFonts w:ascii="Garamond" w:cs="Garamond" w:eastAsia="Garamond" w:hAnsi="Garamond"/>
        </w:rPr>
      </w:pPr>
      <w:r w:rsidDel="00000000" w:rsidR="00000000" w:rsidRPr="00000000">
        <w:rPr>
          <w:rFonts w:ascii="Garamond" w:cs="Garamond" w:eastAsia="Garamond" w:hAnsi="Garamond"/>
          <w:rtl w:val="0"/>
        </w:rPr>
        <w:t xml:space="preserve">Fluttering among the blooms, butterflies, bees, and a hummingbird symbolize the cherished presence of family and friends. Indeed, within this tapestry of splendor, the Flower Court, representing the Queen's closest companions, finds its place.</w:t>
      </w:r>
    </w:p>
    <w:p w:rsidR="00000000" w:rsidDel="00000000" w:rsidP="00000000" w:rsidRDefault="00000000" w:rsidRPr="00000000" w14:paraId="00000008">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9">
      <w:pPr>
        <w:jc w:val="both"/>
        <w:rPr>
          <w:rFonts w:ascii="Garamond" w:cs="Garamond" w:eastAsia="Garamond" w:hAnsi="Garamond"/>
        </w:rPr>
      </w:pPr>
      <w:r w:rsidDel="00000000" w:rsidR="00000000" w:rsidRPr="00000000">
        <w:rPr>
          <w:rFonts w:ascii="Garamond" w:cs="Garamond" w:eastAsia="Garamond" w:hAnsi="Garamond"/>
          <w:rtl w:val="0"/>
        </w:rPr>
        <w:t xml:space="preserve">Queen Caroline is the eight-year-old daughter of Catherine and Matt Kenjura, and the sister of Charlie and John. She is the granddaughter of Linda and Darrell Blum, Marilyn and Atwood Kenjura, and Cynthia and Ray Robinson.  She is a member of St. Mary’s Catholic Church and a third-grade student at Alton Elementary.  Caroline loves everything that an adventure brings – fun, love and togetherness.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648D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648D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648D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648D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648D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648D5"/>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648D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648D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648D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648D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648D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648D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648D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648D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648D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648D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648D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648D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648D5"/>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648D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648D5"/>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648D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648D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648D5"/>
    <w:rPr>
      <w:i w:val="1"/>
      <w:iCs w:val="1"/>
      <w:color w:val="404040" w:themeColor="text1" w:themeTint="0000BF"/>
    </w:rPr>
  </w:style>
  <w:style w:type="paragraph" w:styleId="ListParagraph">
    <w:name w:val="List Paragraph"/>
    <w:basedOn w:val="Normal"/>
    <w:uiPriority w:val="34"/>
    <w:qFormat w:val="1"/>
    <w:rsid w:val="005648D5"/>
    <w:pPr>
      <w:ind w:left="720"/>
      <w:contextualSpacing w:val="1"/>
    </w:pPr>
  </w:style>
  <w:style w:type="character" w:styleId="IntenseEmphasis">
    <w:name w:val="Intense Emphasis"/>
    <w:basedOn w:val="DefaultParagraphFont"/>
    <w:uiPriority w:val="21"/>
    <w:qFormat w:val="1"/>
    <w:rsid w:val="005648D5"/>
    <w:rPr>
      <w:i w:val="1"/>
      <w:iCs w:val="1"/>
      <w:color w:val="0f4761" w:themeColor="accent1" w:themeShade="0000BF"/>
    </w:rPr>
  </w:style>
  <w:style w:type="paragraph" w:styleId="IntenseQuote">
    <w:name w:val="Intense Quote"/>
    <w:basedOn w:val="Normal"/>
    <w:next w:val="Normal"/>
    <w:link w:val="IntenseQuoteChar"/>
    <w:uiPriority w:val="30"/>
    <w:qFormat w:val="1"/>
    <w:rsid w:val="005648D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648D5"/>
    <w:rPr>
      <w:i w:val="1"/>
      <w:iCs w:val="1"/>
      <w:color w:val="0f4761" w:themeColor="accent1" w:themeShade="0000BF"/>
    </w:rPr>
  </w:style>
  <w:style w:type="character" w:styleId="IntenseReference">
    <w:name w:val="Intense Reference"/>
    <w:basedOn w:val="DefaultParagraphFont"/>
    <w:uiPriority w:val="32"/>
    <w:qFormat w:val="1"/>
    <w:rsid w:val="005648D5"/>
    <w:rPr>
      <w:b w:val="1"/>
      <w:bCs w:val="1"/>
      <w:smallCaps w:val="1"/>
      <w:color w:val="0f4761" w:themeColor="accent1" w:themeShade="0000BF"/>
      <w:spacing w:val="5"/>
    </w:rPr>
  </w:style>
  <w:style w:type="paragraph" w:styleId="NormalWeb">
    <w:name w:val="Normal (Web)"/>
    <w:basedOn w:val="Normal"/>
    <w:uiPriority w:val="99"/>
    <w:unhideWhenUsed w:val="1"/>
    <w:rsid w:val="005648D5"/>
    <w:pPr>
      <w:spacing w:after="100" w:afterAutospacing="1" w:before="100" w:beforeAutospacing="1" w:line="240" w:lineRule="auto"/>
    </w:pPr>
    <w:rPr>
      <w:rFonts w:ascii="Times New Roman" w:cs="Times New Roman" w:eastAsia="Times New Roman" w:hAnsi="Times New Roman"/>
      <w:kern w:val="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Garamond-regular.ttf"/><Relationship Id="rId4" Type="http://schemas.openxmlformats.org/officeDocument/2006/relationships/font" Target="fonts/Garamond-bold.ttf"/><Relationship Id="rId5" Type="http://schemas.openxmlformats.org/officeDocument/2006/relationships/font" Target="fonts/Garamond-italic.ttf"/><Relationship Id="rId6"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nTnT45OR+ZS1YRLJq/F/uNNyBQ==">CgMxLjA4AHIhMWt4S3RXNXJRZ2N5MWZkZ3BpazRsQjJrNjByMzZjNy1F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2024-03-13T22:46:00Z</dcterms:created>
  <dc:creator>Catherine Kenjura</dc:creator>
</cp:coreProperties>
</file>