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pPr>
      <w:bookmarkStart w:colFirst="0" w:colLast="0" w:name="_nuru5n26pyge" w:id="0"/>
      <w:bookmarkEnd w:id="0"/>
      <w:r w:rsidDel="00000000" w:rsidR="00000000" w:rsidRPr="00000000">
        <w:rPr>
          <w:b w:val="1"/>
          <w:bCs w:val="1"/>
          <w:color w:val="000000"/>
          <w:sz w:val="26"/>
          <w:szCs w:val="26"/>
          <w:rtl w:val="0"/>
        </w:rPr>
        <w:t xml:space="preserve">Jadon</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King Jadon’s reign is defined by motion and balance, by tide and wind, by flame-lit horizons and steadfast ground. Water, air, fire, and earth converge in every detail, reflecting a spirit formed by the Gulf and strengthened by the wild places he calls home.</w:t>
      </w:r>
    </w:p>
    <w:p w:rsidR="00000000" w:rsidDel="00000000" w:rsidP="00000000" w:rsidRDefault="00000000" w:rsidRPr="00000000" w14:paraId="00000003">
      <w:pPr>
        <w:spacing w:after="240" w:before="240" w:lineRule="auto"/>
        <w:rPr/>
      </w:pPr>
      <w:r w:rsidDel="00000000" w:rsidR="00000000" w:rsidRPr="00000000">
        <w:rPr>
          <w:rtl w:val="0"/>
        </w:rPr>
        <w:t xml:space="preserve">His mantle unfolds like a living coastline at dusk. Across its base, a blazing sunset stretches wide. Molten shades of amber, crimson, and mauve dissolving into rippling blue beneath capture the restless rhythm of the Gulf, powerful yet measured. Pintail ducks glide across its surface and dive below, their sleek forms honoring our Monarch’s favorite waterfowl and embodying the quiet mastery of air in motion. Beneath them, flashes of red tail fish cut through the current. Along the shoreline, reeds rise tall. A closer look reveals them to be carefully crafted fishing flies, paying tribute to King Jadon’s love of fly fishing. The mantle as a whole becomes a landscape: flame meeting tide, wind crossing open space, land anchoring it all.</w:t>
      </w:r>
    </w:p>
    <w:p w:rsidR="00000000" w:rsidDel="00000000" w:rsidP="00000000" w:rsidRDefault="00000000" w:rsidRPr="00000000" w14:paraId="00000004">
      <w:pPr>
        <w:spacing w:after="240" w:before="240" w:lineRule="auto"/>
        <w:rPr/>
      </w:pPr>
      <w:r w:rsidDel="00000000" w:rsidR="00000000" w:rsidRPr="00000000">
        <w:rPr>
          <w:rtl w:val="0"/>
        </w:rPr>
        <w:t xml:space="preserve">From this sweeping horizon rises his crown. Fashioned in radiant gold filigree, its structure reminiscent of coastal architecture illuminated at twilight. Bold oval emerald stones encircle its frame, their deep green tones echoing the richness of marshland and the darker currents of Gulf waters. Smaller emerald accents shimmer between them, like shifting shallows beneath sunlight. Clear crystals crest above each central stone, lifting the design upward with a sense of lightness, as though droplets have been suspended midair. A band of brilliant rhinestones encircles the base, steady and luminous, forming a foundation as constant as shoreline beneath the tide. The warmth of gold threading through the design suggests the lingering glow of a fiery sunset. Together, the elements remain in equilibrium, resting with quiet authority upon his brow.</w:t>
      </w:r>
    </w:p>
    <w:p w:rsidR="00000000" w:rsidDel="00000000" w:rsidP="00000000" w:rsidRDefault="00000000" w:rsidRPr="00000000" w14:paraId="00000005">
      <w:pPr>
        <w:spacing w:after="240" w:before="240" w:lineRule="auto"/>
        <w:rPr/>
      </w:pPr>
      <w:r w:rsidDel="00000000" w:rsidR="00000000" w:rsidRPr="00000000">
        <w:rPr>
          <w:rtl w:val="0"/>
        </w:rPr>
        <w:t xml:space="preserve">That balance continues through King Jadon’s scepter. Carved from solid wood and stained a deep marsh-brown, the staff carries the grounded strength of ancient trees rising from coastal soil. Its surface reflects the resilience of timber shaped by wind and weather. Set into the dark grain are vivid emerald crystals cradled in warm gold settings, their color mirroring thriving marsh grass where land and water meet. Interspersed among them are polished gold beads etched with delicate channels resembling rivers carving their path through earth. These lines symbolize the shaping forces in his life: steady guidance, faith, friendship, and experience gradually forming character over time.</w:t>
      </w:r>
    </w:p>
    <w:p w:rsidR="00000000" w:rsidDel="00000000" w:rsidP="00000000" w:rsidRDefault="00000000" w:rsidRPr="00000000" w14:paraId="00000006">
      <w:pPr>
        <w:spacing w:after="240" w:before="240" w:lineRule="auto"/>
        <w:rPr/>
      </w:pPr>
      <w:r w:rsidDel="00000000" w:rsidR="00000000" w:rsidRPr="00000000">
        <w:rPr>
          <w:rtl w:val="0"/>
        </w:rPr>
        <w:t xml:space="preserve">Encased within a crystal-wrapped globe, atop the scepter rests a sphere of iridescent pheasant feathers, a representation of moments shared outdoors, of early mornings, quiet mentorship, and bonds formed without words. The globe suggests unity and protection, a reminder that strength is reinforced by those who stand alongside him. Topping it all is a multifaceted crystal, precisely cut to gather light from every angle. Each facet reflects a different dimension of his life — son, brother, friend, outdoorsman, leader — forming a single brilliance composed of many parts. The scepter becomes not only a symbol of authority, but of growth and gratitude.</w:t>
      </w:r>
    </w:p>
    <w:p w:rsidR="00000000" w:rsidDel="00000000" w:rsidP="00000000" w:rsidRDefault="00000000" w:rsidRPr="00000000" w14:paraId="00000007">
      <w:pPr>
        <w:spacing w:after="240" w:before="240" w:lineRule="auto"/>
        <w:rPr/>
      </w:pPr>
      <w:r w:rsidDel="00000000" w:rsidR="00000000" w:rsidRPr="00000000">
        <w:rPr>
          <w:rtl w:val="0"/>
        </w:rPr>
        <w:t xml:space="preserve">Draped across his chest, King Jadon’s sash continues the story with bold restraint. Its black velvet base provides a deep, commanding backdrop. Framing it is an intricate gold loop trim, like waves returning to shore. Just inside this border rests a double row of rhinestones, adding sharp illumination against the dark foundation.</w:t>
      </w:r>
    </w:p>
    <w:p w:rsidR="00000000" w:rsidDel="00000000" w:rsidP="00000000" w:rsidRDefault="00000000" w:rsidRPr="00000000" w14:paraId="00000008">
      <w:pPr>
        <w:spacing w:after="240" w:before="240" w:lineRule="auto"/>
        <w:rPr/>
      </w:pPr>
      <w:r w:rsidDel="00000000" w:rsidR="00000000" w:rsidRPr="00000000">
        <w:rPr>
          <w:rtl w:val="0"/>
        </w:rPr>
        <w:t xml:space="preserve">At its center lies a full panel of iridescent pheasant feathers — the same seen atop his scepter. Their layered textures introduce movement and dimension, tying the regalia together with intention. The feathers ripple subtly with changing light, bridging air and water in a single sweeping detail. The sash becomes a unifying thread, connecting crown, staff, and mantle in seamless continuity.</w:t>
      </w:r>
    </w:p>
    <w:p w:rsidR="00000000" w:rsidDel="00000000" w:rsidP="00000000" w:rsidRDefault="00000000" w:rsidRPr="00000000" w14:paraId="00000009">
      <w:pPr>
        <w:spacing w:after="240" w:before="240" w:lineRule="auto"/>
        <w:rPr/>
      </w:pPr>
      <w:r w:rsidDel="00000000" w:rsidR="00000000" w:rsidRPr="00000000">
        <w:rPr>
          <w:rtl w:val="0"/>
        </w:rPr>
        <w:t xml:space="preserve">Finally, his suit grounds the royal ensemble with refined discipline. Tailored in classic black, its silhouette is crisp and commanding. The fabric evokes the night sky. At the cuffs, bands of rhinestones outline emerald green taffeta encircling the sleeves, their luminous sheen recalling marshland at golden hour. At his collar rests a feather bow tie layered in emerald, black, and ivory. Its natural patterning brings texture and vitality to the clean lines of the suit. The organic composition echoes the feathers carried throughout his regalia, reinforcing authenticity and connection to the outdoors. Together, the suit and bow tie balance polish with personality, structure with soul.</w:t>
      </w:r>
    </w:p>
    <w:p w:rsidR="00000000" w:rsidDel="00000000" w:rsidP="00000000" w:rsidRDefault="00000000" w:rsidRPr="00000000" w14:paraId="0000000A">
      <w:pPr>
        <w:spacing w:after="240" w:before="240" w:lineRule="auto"/>
        <w:rPr/>
      </w:pPr>
      <w:r w:rsidDel="00000000" w:rsidR="00000000" w:rsidRPr="00000000">
        <w:rPr>
          <w:rtl w:val="0"/>
        </w:rPr>
        <w:t xml:space="preserve">Crowned by the Gulf, grounded by land, guided by wind, and fueled by flame, King Jadon steps into his reign with purpose — steady as tide, resolute as timber, and illuminated by the enduring glow of the horizon.</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m2anwahvwq6f" w:id="1"/>
      <w:bookmarkEnd w:id="1"/>
      <w:r w:rsidDel="00000000" w:rsidR="00000000" w:rsidRPr="00000000">
        <w:rPr>
          <w:b w:val="1"/>
          <w:bCs w:val="1"/>
          <w:color w:val="000000"/>
          <w:sz w:val="26"/>
          <w:szCs w:val="26"/>
          <w:rtl w:val="0"/>
        </w:rPr>
        <w:t xml:space="preserve">Stevie </w:t>
      </w:r>
    </w:p>
    <w:p w:rsidR="00000000" w:rsidDel="00000000" w:rsidP="00000000" w:rsidRDefault="00000000" w:rsidRPr="00000000" w14:paraId="0000000C">
      <w:pPr>
        <w:spacing w:after="240" w:before="240" w:lineRule="auto"/>
        <w:rPr/>
      </w:pPr>
      <w:r w:rsidDel="00000000" w:rsidR="00000000" w:rsidRPr="00000000">
        <w:rPr>
          <w:rtl w:val="0"/>
        </w:rPr>
        <w:t xml:space="preserve">Queen Stevie’s reign unfolds like the hush of morning just before the sun crests the horizon — luminous, tender, and quietly powerful. It is the kind of light that does not demand attention, yet transforms everything it touches. The elements shape her story as gently and faithfully as they shape the landscapes she holds dear. Sun warms the edge of sky. Water gathers and reflects. Wind carries promise across open fields. Earth steadies every fragile bloom that dares to rise. It is within this harmony, our Monarch stands.</w:t>
      </w:r>
    </w:p>
    <w:p w:rsidR="00000000" w:rsidDel="00000000" w:rsidP="00000000" w:rsidRDefault="00000000" w:rsidRPr="00000000" w14:paraId="0000000D">
      <w:pPr>
        <w:spacing w:after="240" w:before="240" w:lineRule="auto"/>
        <w:rPr/>
      </w:pPr>
      <w:r w:rsidDel="00000000" w:rsidR="00000000" w:rsidRPr="00000000">
        <w:rPr>
          <w:rtl w:val="0"/>
        </w:rPr>
        <w:t xml:space="preserve">Her train, fashioned from radiant French blue satin, becomes a sweeping expanse of living poetry. Across its silken surface, the horizon awakens beneath a glowing sun, its golden warmth spilling downward in soft brilliance. Below, a marshland stretches wide and tranquil. A solitary crane moves through tall reeds with graceful intention, each step measured, elegant, unhurried. Nearby, still waters cradle lily pads and unfolding water lilies, their petals opening toward the light. Frogs rest quietly along the banks while dragonflies shimmer above the surface, their translucent wings catching the sun in fleeting sparks of iridescence. The scene feels suspended between breath and movement, alive yet serene.</w:t>
      </w:r>
    </w:p>
    <w:p w:rsidR="00000000" w:rsidDel="00000000" w:rsidP="00000000" w:rsidRDefault="00000000" w:rsidRPr="00000000" w14:paraId="0000000E">
      <w:pPr>
        <w:spacing w:after="240" w:before="240" w:lineRule="auto"/>
        <w:rPr/>
      </w:pPr>
      <w:r w:rsidDel="00000000" w:rsidR="00000000" w:rsidRPr="00000000">
        <w:rPr>
          <w:rtl w:val="0"/>
        </w:rPr>
        <w:t xml:space="preserve">From this serene landscape rises the heart of the design, a luminous cascade of white blossoms climbing the length of the train in sweeping fashion. Magnolias unfurl in creamy splendor. Camellias and roses bloom in layered softness. Bottlebrush and daisies bring delicate intricacy, while lilies, azaleas, cactus blossoms, and sculpted succulents add texture and strength. Each flower intertwines with the next, forming a garden that does not simply decorate but ascends with intention. Beneath their petals lies the subtle line of a railroad track, guiding the blossoms upward like a trellis. It is a quiet tribute to family and to the enduring ties that bind past and present to West Texas soil. The track becomes a pathway of devotion and memory, leading ever forward. Among the blossoms, butterflies drift weightlessly, their wings soft against the sky-toned satin. One traces Queen Stevie’s name in a delicate windtrail across the fabric, as though the air itself remembers her. The florals continue their climb, spilling effortlessly from train to sash and sweeping across the front of her gown in uninterrupted bloom. It appears as though the earth has risen to embrace her, wrapping her in petals and possibility.</w:t>
      </w:r>
    </w:p>
    <w:p w:rsidR="00000000" w:rsidDel="00000000" w:rsidP="00000000" w:rsidRDefault="00000000" w:rsidRPr="00000000" w14:paraId="0000000F">
      <w:pPr>
        <w:spacing w:after="240" w:before="240" w:lineRule="auto"/>
        <w:rPr/>
      </w:pPr>
      <w:r w:rsidDel="00000000" w:rsidR="00000000" w:rsidRPr="00000000">
        <w:rPr>
          <w:rtl w:val="0"/>
        </w:rPr>
        <w:t xml:space="preserve">Beneath this garden of white rests her gown of deep midnight blue satin. Its drop waist silhouette falls with fluid grace. The richness of the fabric suggests depth and mystery, echoing the stillness of water beneath a canopy of stars. Against this darkened canvas, the blossoms glow all the more brilliantly, their pale beauty illuminated in contrast.</w:t>
      </w:r>
    </w:p>
    <w:p w:rsidR="00000000" w:rsidDel="00000000" w:rsidP="00000000" w:rsidRDefault="00000000" w:rsidRPr="00000000" w14:paraId="00000010">
      <w:pPr>
        <w:spacing w:after="240" w:before="240" w:lineRule="auto"/>
        <w:rPr/>
      </w:pPr>
      <w:r w:rsidDel="00000000" w:rsidR="00000000" w:rsidRPr="00000000">
        <w:rPr>
          <w:rtl w:val="0"/>
        </w:rPr>
        <w:t xml:space="preserve">In her hand, Queen Stevie carries a singular magnolia blossom brought to radiant life. Crafted from the same sumptuous fabrics that grace her train and adorned with Austrian cut crystals, the flower gathers light and releases it in shimmering warmth. Each petal curves outward with sculpted softness, layered and deliberate as though unfolding in perpetual bloom. The crystals nestled within its form glint like morning dew resting on ivory petals, catching sunlight with quiet brilliance. The magnolia, timeless and steadfast, speaks of dignity rooted deeply and beauty that does not fade with passing seasons. It is a blossom known for strength beneath its delicacy, thriving through heat and storm with unwavering grace. In her grasp, it becomes more than ornament. It is a symbol of composure under pressure, of love anchored in place, of femininity defined not by fragility, but by quiet endurance. As she lifts it, the bloom seems almost alive, a luminous extension of Queen Stevie’s spirit, reflecting both the warmth of fire and the gentleness of open sky.</w:t>
      </w:r>
    </w:p>
    <w:p w:rsidR="00000000" w:rsidDel="00000000" w:rsidP="00000000" w:rsidRDefault="00000000" w:rsidRPr="00000000" w14:paraId="00000011">
      <w:pPr>
        <w:spacing w:after="240" w:before="240" w:lineRule="auto"/>
        <w:rPr/>
      </w:pPr>
      <w:r w:rsidDel="00000000" w:rsidR="00000000" w:rsidRPr="00000000">
        <w:rPr>
          <w:rtl w:val="0"/>
        </w:rPr>
        <w:t xml:space="preserve">Upon her brow rests a crown fashioned in silver and gold, a marriage of cool grace and golden warmth. Clear and navy crystals glimmer within its design, reflecting open sky and deep water in harmonious balance. Light collects in its facets and scatters outward in soft brilliance, as though she carries her own horizon wherever she stands. The mingling metals speak of unity and strength, reminding all who behold her that grace is not fragile but enduring.</w:t>
      </w:r>
    </w:p>
    <w:p w:rsidR="00000000" w:rsidDel="00000000" w:rsidP="00000000" w:rsidRDefault="00000000" w:rsidRPr="00000000" w14:paraId="00000012">
      <w:pPr>
        <w:spacing w:after="240" w:before="240" w:lineRule="auto"/>
        <w:rPr/>
      </w:pPr>
      <w:r w:rsidDel="00000000" w:rsidR="00000000" w:rsidRPr="00000000">
        <w:rPr>
          <w:rtl w:val="0"/>
        </w:rPr>
        <w:t xml:space="preserve">From glowing sunrise to rooted earth, from drifting wings to quiet waters, Queen Stevie’s regalia forms a continuous love letter to the elements. It is a story of blooming where planted, of journeys guided by devotion, and of beauty rising gently but resolutely toward the light. Wrapped in petals and crowned in radiance, she steps forward serene and steadfast, like morning itself — certain, luminous, and full of promise.</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