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6C4FD" w14:textId="3F79B449" w:rsidR="009D3923" w:rsidRDefault="009D3923">
      <w:pPr>
        <w:rPr>
          <w:sz w:val="28"/>
          <w:szCs w:val="28"/>
        </w:rPr>
      </w:pPr>
      <w:r>
        <w:rPr>
          <w:sz w:val="28"/>
          <w:szCs w:val="28"/>
        </w:rPr>
        <w:t xml:space="preserve">July 28, </w:t>
      </w:r>
      <w:proofErr w:type="gramStart"/>
      <w:r>
        <w:rPr>
          <w:sz w:val="28"/>
          <w:szCs w:val="28"/>
        </w:rPr>
        <w:t>2026  Aviation</w:t>
      </w:r>
      <w:proofErr w:type="gramEnd"/>
      <w:r>
        <w:rPr>
          <w:sz w:val="28"/>
          <w:szCs w:val="28"/>
        </w:rPr>
        <w:t xml:space="preserve"> Program</w:t>
      </w:r>
    </w:p>
    <w:p w14:paraId="4147AFAC" w14:textId="6411556B" w:rsidR="00953332" w:rsidRDefault="00953332">
      <w:pPr>
        <w:rPr>
          <w:sz w:val="28"/>
          <w:szCs w:val="28"/>
        </w:rPr>
      </w:pPr>
      <w:r>
        <w:rPr>
          <w:sz w:val="28"/>
          <w:szCs w:val="28"/>
        </w:rPr>
        <w:t xml:space="preserve">At the Thursday, April 16 Commissioners Court EMS workshop, Commissioner Bullock mentioned that if the county were to get rid of the helicopter program today, taxpayers would </w:t>
      </w:r>
      <w:r w:rsidR="00547036">
        <w:rPr>
          <w:sz w:val="28"/>
          <w:szCs w:val="28"/>
        </w:rPr>
        <w:t>“</w:t>
      </w:r>
      <w:r>
        <w:rPr>
          <w:sz w:val="28"/>
          <w:szCs w:val="28"/>
        </w:rPr>
        <w:t>have to come up with $200,000-$300,000 in “lost revenue.” Commissioner Corn sa</w:t>
      </w:r>
      <w:r w:rsidR="00547036">
        <w:rPr>
          <w:sz w:val="28"/>
          <w:szCs w:val="28"/>
        </w:rPr>
        <w:t>i</w:t>
      </w:r>
      <w:r>
        <w:rPr>
          <w:sz w:val="28"/>
          <w:szCs w:val="28"/>
        </w:rPr>
        <w:t xml:space="preserve">d my questioning the program’s performance was “distasteful,” and then Commissioner Bullock said I should “spend more time researching what goes into running the department before making “salacious accusations” and “gaslighting our community.”  </w:t>
      </w:r>
    </w:p>
    <w:p w14:paraId="19CF3805" w14:textId="54BC4486" w:rsidR="00B34F64" w:rsidRDefault="00953332">
      <w:pPr>
        <w:rPr>
          <w:sz w:val="28"/>
          <w:szCs w:val="28"/>
        </w:rPr>
      </w:pPr>
      <w:r>
        <w:rPr>
          <w:sz w:val="28"/>
          <w:szCs w:val="28"/>
        </w:rPr>
        <w:t xml:space="preserve">With my auditing </w:t>
      </w:r>
      <w:r w:rsidR="00B34F64">
        <w:rPr>
          <w:sz w:val="28"/>
          <w:szCs w:val="28"/>
        </w:rPr>
        <w:t>documents presented</w:t>
      </w:r>
      <w:r w:rsidR="009D3923">
        <w:rPr>
          <w:sz w:val="28"/>
          <w:szCs w:val="28"/>
        </w:rPr>
        <w:t xml:space="preserve"> to all of you</w:t>
      </w:r>
      <w:r w:rsidR="00B34F64">
        <w:rPr>
          <w:sz w:val="28"/>
          <w:szCs w:val="28"/>
        </w:rPr>
        <w:t xml:space="preserve"> </w:t>
      </w:r>
      <w:r>
        <w:rPr>
          <w:sz w:val="28"/>
          <w:szCs w:val="28"/>
        </w:rPr>
        <w:t xml:space="preserve">over the past three months, I have proven </w:t>
      </w:r>
      <w:r w:rsidRPr="00547036">
        <w:rPr>
          <w:sz w:val="28"/>
          <w:szCs w:val="28"/>
          <w:u w:val="single"/>
        </w:rPr>
        <w:t>beyond</w:t>
      </w:r>
      <w:r>
        <w:rPr>
          <w:sz w:val="28"/>
          <w:szCs w:val="28"/>
        </w:rPr>
        <w:t xml:space="preserve"> </w:t>
      </w:r>
      <w:r w:rsidRPr="00547036">
        <w:rPr>
          <w:sz w:val="28"/>
          <w:szCs w:val="28"/>
          <w:u w:val="single"/>
        </w:rPr>
        <w:t>any doubt</w:t>
      </w:r>
      <w:r>
        <w:rPr>
          <w:sz w:val="28"/>
          <w:szCs w:val="28"/>
        </w:rPr>
        <w:t xml:space="preserve"> that the EMS Department and commissioners are the</w:t>
      </w:r>
      <w:r w:rsidR="00B34F64">
        <w:rPr>
          <w:sz w:val="28"/>
          <w:szCs w:val="28"/>
        </w:rPr>
        <w:t xml:space="preserve"> ones</w:t>
      </w:r>
      <w:r>
        <w:rPr>
          <w:sz w:val="28"/>
          <w:szCs w:val="28"/>
        </w:rPr>
        <w:t xml:space="preserve"> gaslighting our community.  The helicopter program has </w:t>
      </w:r>
      <w:r w:rsidRPr="00B34F64">
        <w:rPr>
          <w:sz w:val="28"/>
          <w:szCs w:val="28"/>
          <w:u w:val="single"/>
        </w:rPr>
        <w:t>never</w:t>
      </w:r>
      <w:r>
        <w:rPr>
          <w:sz w:val="28"/>
          <w:szCs w:val="28"/>
        </w:rPr>
        <w:t xml:space="preserve"> contributed net revenue, but has instead provided a disastrous excess of expenses over revenues every year.  This excess of expenses is increasing each year.  With an excess of over $700,000 of expenses </w:t>
      </w:r>
      <w:r w:rsidR="00547036">
        <w:rPr>
          <w:sz w:val="28"/>
          <w:szCs w:val="28"/>
        </w:rPr>
        <w:t>over</w:t>
      </w:r>
      <w:r>
        <w:rPr>
          <w:sz w:val="28"/>
          <w:szCs w:val="28"/>
        </w:rPr>
        <w:t xml:space="preserve"> revenues for the first six months of 2026, which Taylor Leonard conveniently does not mention in his quarterly report today, it is on track to lose $1.5-$2 million this year.  </w:t>
      </w:r>
    </w:p>
    <w:p w14:paraId="52C0F8E3" w14:textId="7974A584" w:rsidR="00953332" w:rsidRDefault="00B34F64">
      <w:pPr>
        <w:rPr>
          <w:sz w:val="28"/>
          <w:szCs w:val="28"/>
        </w:rPr>
      </w:pPr>
      <w:r>
        <w:rPr>
          <w:sz w:val="28"/>
          <w:szCs w:val="28"/>
        </w:rPr>
        <w:t xml:space="preserve">Kevin Deramus and the commissioners put out false information to the public every year since the helicopter program’s inception in 2022.  They failed to disclose hundreds of thousands of dollars of helicopter costs, as these costs were easily buried and hidden in accounts for EMS ground expenses.  Per Shawna Hollis, County Auditor, there was </w:t>
      </w:r>
      <w:r w:rsidRPr="009D3923">
        <w:rPr>
          <w:sz w:val="28"/>
          <w:szCs w:val="28"/>
          <w:u w:val="single"/>
        </w:rPr>
        <w:t>never</w:t>
      </w:r>
      <w:r>
        <w:rPr>
          <w:sz w:val="28"/>
          <w:szCs w:val="28"/>
        </w:rPr>
        <w:t xml:space="preserve"> an intention of deliberately tracking the true costs of this program.  Of course not, because Deramus, Leonard, and some commissioners were determined that they would have th</w:t>
      </w:r>
      <w:r w:rsidR="009D3923">
        <w:rPr>
          <w:sz w:val="28"/>
          <w:szCs w:val="28"/>
        </w:rPr>
        <w:t>eir</w:t>
      </w:r>
      <w:r>
        <w:rPr>
          <w:sz w:val="28"/>
          <w:szCs w:val="28"/>
        </w:rPr>
        <w:t xml:space="preserve"> helicopter </w:t>
      </w:r>
      <w:r w:rsidRPr="00547036">
        <w:rPr>
          <w:sz w:val="28"/>
          <w:szCs w:val="28"/>
          <w:u w:val="single"/>
        </w:rPr>
        <w:t>no matter what it cost</w:t>
      </w:r>
      <w:r>
        <w:rPr>
          <w:sz w:val="28"/>
          <w:szCs w:val="28"/>
        </w:rPr>
        <w:t xml:space="preserve">, so they could brag about “our” helicopter.  </w:t>
      </w:r>
      <w:proofErr w:type="gramStart"/>
      <w:r>
        <w:rPr>
          <w:sz w:val="28"/>
          <w:szCs w:val="28"/>
        </w:rPr>
        <w:t>So</w:t>
      </w:r>
      <w:proofErr w:type="gramEnd"/>
      <w:r>
        <w:rPr>
          <w:sz w:val="28"/>
          <w:szCs w:val="28"/>
        </w:rPr>
        <w:t xml:space="preserve"> they continued to lie to the public year after year, and still do not care what this program costs.</w:t>
      </w:r>
    </w:p>
    <w:p w14:paraId="3A384338" w14:textId="015E556D" w:rsidR="00B34F64" w:rsidRDefault="00547036">
      <w:pPr>
        <w:rPr>
          <w:sz w:val="28"/>
          <w:szCs w:val="28"/>
        </w:rPr>
      </w:pPr>
      <w:r>
        <w:rPr>
          <w:sz w:val="28"/>
          <w:szCs w:val="28"/>
        </w:rPr>
        <w:t>The</w:t>
      </w:r>
      <w:r w:rsidR="00B34F64">
        <w:rPr>
          <w:sz w:val="28"/>
          <w:szCs w:val="28"/>
        </w:rPr>
        <w:t xml:space="preserve"> helicopter call log for January-June of 2026,</w:t>
      </w:r>
      <w:r>
        <w:rPr>
          <w:sz w:val="28"/>
          <w:szCs w:val="28"/>
        </w:rPr>
        <w:t xml:space="preserve"> which I was able to obtain from Taylor Leonard by paying $147,</w:t>
      </w:r>
      <w:r w:rsidR="00B34F64">
        <w:rPr>
          <w:sz w:val="28"/>
          <w:szCs w:val="28"/>
        </w:rPr>
        <w:t xml:space="preserve"> </w:t>
      </w:r>
      <w:r>
        <w:rPr>
          <w:sz w:val="28"/>
          <w:szCs w:val="28"/>
        </w:rPr>
        <w:t xml:space="preserve">shows </w:t>
      </w:r>
      <w:r w:rsidR="00B34F64">
        <w:rPr>
          <w:sz w:val="28"/>
          <w:szCs w:val="28"/>
        </w:rPr>
        <w:t xml:space="preserve">there were 185 flights. Of these, 111, or 60%, were transfers from hospitals to hospitals, </w:t>
      </w:r>
      <w:r w:rsidR="00B34F64" w:rsidRPr="00547036">
        <w:rPr>
          <w:sz w:val="28"/>
          <w:szCs w:val="28"/>
          <w:u w:val="single"/>
        </w:rPr>
        <w:t>not emergency scene calls</w:t>
      </w:r>
      <w:r w:rsidR="00B34F64">
        <w:rPr>
          <w:sz w:val="28"/>
          <w:szCs w:val="28"/>
        </w:rPr>
        <w:t xml:space="preserve">.  20 were emergency scene calls </w:t>
      </w:r>
      <w:r w:rsidR="00B34F64" w:rsidRPr="00547036">
        <w:rPr>
          <w:sz w:val="28"/>
          <w:szCs w:val="28"/>
          <w:u w:val="single"/>
        </w:rPr>
        <w:t>outside of Washington County</w:t>
      </w:r>
      <w:r w:rsidR="00B34F64">
        <w:rPr>
          <w:sz w:val="28"/>
          <w:szCs w:val="28"/>
        </w:rPr>
        <w:t>.  54 were calls to scenes in Washington County.  But how many of these 54 actually “needed” a helicopter</w:t>
      </w:r>
      <w:r>
        <w:rPr>
          <w:sz w:val="28"/>
          <w:szCs w:val="28"/>
        </w:rPr>
        <w:t>, and resulted in a legitimate medical flight eligible for insurance reimbursement</w:t>
      </w:r>
      <w:r w:rsidR="00B34F64">
        <w:rPr>
          <w:sz w:val="28"/>
          <w:szCs w:val="28"/>
        </w:rPr>
        <w:t xml:space="preserve">?? </w:t>
      </w:r>
      <w:r>
        <w:rPr>
          <w:sz w:val="28"/>
          <w:szCs w:val="28"/>
        </w:rPr>
        <w:t xml:space="preserve"> </w:t>
      </w:r>
      <w:r w:rsidR="00B34F64">
        <w:rPr>
          <w:sz w:val="28"/>
          <w:szCs w:val="28"/>
        </w:rPr>
        <w:t>Our neighboring counties only “need” a helicopter about once a month, so how is it that we “need”</w:t>
      </w:r>
      <w:r w:rsidR="00067718">
        <w:rPr>
          <w:sz w:val="28"/>
          <w:szCs w:val="28"/>
        </w:rPr>
        <w:t xml:space="preserve"> a helicopter at a scene 9 times a month?    It is </w:t>
      </w:r>
      <w:r w:rsidR="00067718" w:rsidRPr="00067718">
        <w:rPr>
          <w:sz w:val="28"/>
          <w:szCs w:val="28"/>
          <w:u w:val="single"/>
        </w:rPr>
        <w:t>very</w:t>
      </w:r>
      <w:r w:rsidR="00067718">
        <w:rPr>
          <w:sz w:val="28"/>
          <w:szCs w:val="28"/>
        </w:rPr>
        <w:t xml:space="preserve"> clear that “our” helicopter is out there looking for any and every flight it can pick up, sometimes to the detriment of a Washington County resident in an accident, because “our” helicopter has been out all day for over 5 hours transporting transfers to Temple, Austin, the Woodlands, etc. </w:t>
      </w:r>
      <w:r>
        <w:rPr>
          <w:sz w:val="28"/>
          <w:szCs w:val="28"/>
        </w:rPr>
        <w:t xml:space="preserve">and therefore cannot respond to our </w:t>
      </w:r>
      <w:proofErr w:type="gramStart"/>
      <w:r>
        <w:rPr>
          <w:sz w:val="28"/>
          <w:szCs w:val="28"/>
        </w:rPr>
        <w:t>County</w:t>
      </w:r>
      <w:proofErr w:type="gramEnd"/>
      <w:r>
        <w:rPr>
          <w:sz w:val="28"/>
          <w:szCs w:val="28"/>
        </w:rPr>
        <w:t xml:space="preserve"> call.  But by repeatedly reminding the public about how many calls the helicopter </w:t>
      </w:r>
      <w:r w:rsidR="009D3923">
        <w:rPr>
          <w:sz w:val="28"/>
          <w:szCs w:val="28"/>
        </w:rPr>
        <w:t>makes</w:t>
      </w:r>
      <w:r>
        <w:rPr>
          <w:sz w:val="28"/>
          <w:szCs w:val="28"/>
        </w:rPr>
        <w:t xml:space="preserve">, EMS solidifies </w:t>
      </w:r>
      <w:r>
        <w:rPr>
          <w:sz w:val="28"/>
          <w:szCs w:val="28"/>
        </w:rPr>
        <w:lastRenderedPageBreak/>
        <w:t xml:space="preserve">the myth that </w:t>
      </w:r>
      <w:r w:rsidR="009D3923">
        <w:rPr>
          <w:sz w:val="28"/>
          <w:szCs w:val="28"/>
        </w:rPr>
        <w:t>our County</w:t>
      </w:r>
      <w:r>
        <w:rPr>
          <w:sz w:val="28"/>
          <w:szCs w:val="28"/>
        </w:rPr>
        <w:t xml:space="preserve"> “need</w:t>
      </w:r>
      <w:r w:rsidR="009D3923">
        <w:rPr>
          <w:sz w:val="28"/>
          <w:szCs w:val="28"/>
        </w:rPr>
        <w:t>s</w:t>
      </w:r>
      <w:r>
        <w:rPr>
          <w:sz w:val="28"/>
          <w:szCs w:val="28"/>
        </w:rPr>
        <w:t>” this helicopter.</w:t>
      </w:r>
      <w:r w:rsidR="009D3923">
        <w:rPr>
          <w:sz w:val="28"/>
          <w:szCs w:val="28"/>
        </w:rPr>
        <w:t xml:space="preserve"> The public has no clue about how they have been deceived.</w:t>
      </w:r>
    </w:p>
    <w:p w14:paraId="37CB7799" w14:textId="046FD3DC" w:rsidR="00067718" w:rsidRDefault="00067718">
      <w:pPr>
        <w:rPr>
          <w:sz w:val="28"/>
          <w:szCs w:val="28"/>
        </w:rPr>
      </w:pPr>
      <w:r>
        <w:rPr>
          <w:sz w:val="28"/>
          <w:szCs w:val="28"/>
        </w:rPr>
        <w:t>Since the County does not bill out for ground or air EMS calls, but relies on an outside billing agency, no one</w:t>
      </w:r>
      <w:r w:rsidR="009D3923">
        <w:rPr>
          <w:sz w:val="28"/>
          <w:szCs w:val="28"/>
        </w:rPr>
        <w:t xml:space="preserve"> in the County</w:t>
      </w:r>
      <w:r>
        <w:rPr>
          <w:sz w:val="28"/>
          <w:szCs w:val="28"/>
        </w:rPr>
        <w:t xml:space="preserve"> has </w:t>
      </w:r>
      <w:r w:rsidRPr="00067718">
        <w:rPr>
          <w:sz w:val="28"/>
          <w:szCs w:val="28"/>
          <w:u w:val="single"/>
        </w:rPr>
        <w:t>any</w:t>
      </w:r>
      <w:r>
        <w:rPr>
          <w:sz w:val="28"/>
          <w:szCs w:val="28"/>
        </w:rPr>
        <w:t xml:space="preserve"> idea if they actually bill out all calls, or how much they bill, how much they get, and if they send us everything they get.  No one in the County can give substantiation to the number reported in the financial statements as the “billed revenue.”  And, the audited 2025 financial statements clearly show that </w:t>
      </w:r>
      <w:r w:rsidRPr="00067718">
        <w:rPr>
          <w:sz w:val="28"/>
          <w:szCs w:val="28"/>
          <w:u w:val="single"/>
        </w:rPr>
        <w:t>86%</w:t>
      </w:r>
      <w:r>
        <w:rPr>
          <w:sz w:val="28"/>
          <w:szCs w:val="28"/>
        </w:rPr>
        <w:t xml:space="preserve"> of all EMS revenues “billed” at the end of 2025 are consider as “uncollectible.”  </w:t>
      </w:r>
    </w:p>
    <w:p w14:paraId="7F7D745A" w14:textId="375B7EF0" w:rsidR="00067718" w:rsidRPr="00953332" w:rsidRDefault="00067718">
      <w:pPr>
        <w:rPr>
          <w:sz w:val="28"/>
          <w:szCs w:val="28"/>
        </w:rPr>
      </w:pPr>
      <w:r>
        <w:rPr>
          <w:sz w:val="28"/>
          <w:szCs w:val="28"/>
        </w:rPr>
        <w:t xml:space="preserve">Terminating the helicopter and </w:t>
      </w:r>
      <w:r w:rsidR="00232D58">
        <w:rPr>
          <w:sz w:val="28"/>
          <w:szCs w:val="28"/>
        </w:rPr>
        <w:t>using the non-contractual helicopters</w:t>
      </w:r>
      <w:r w:rsidR="00CE12CE">
        <w:rPr>
          <w:sz w:val="28"/>
          <w:szCs w:val="28"/>
        </w:rPr>
        <w:t xml:space="preserve"> used by</w:t>
      </w:r>
      <w:r>
        <w:rPr>
          <w:sz w:val="28"/>
          <w:szCs w:val="28"/>
        </w:rPr>
        <w:t xml:space="preserve"> other counties would save the county taxpayers at least $1.5 million </w:t>
      </w:r>
      <w:r w:rsidR="009D3923">
        <w:rPr>
          <w:sz w:val="28"/>
          <w:szCs w:val="28"/>
        </w:rPr>
        <w:t>this</w:t>
      </w:r>
      <w:r>
        <w:rPr>
          <w:sz w:val="28"/>
          <w:szCs w:val="28"/>
        </w:rPr>
        <w:t xml:space="preserve"> year</w:t>
      </w:r>
      <w:r w:rsidR="009D3923">
        <w:rPr>
          <w:sz w:val="28"/>
          <w:szCs w:val="28"/>
        </w:rPr>
        <w:t>. Each year</w:t>
      </w:r>
      <w:r>
        <w:rPr>
          <w:sz w:val="28"/>
          <w:szCs w:val="28"/>
        </w:rPr>
        <w:t xml:space="preserve"> the expected loss will be more, because revenues are not going up, and the helicopter expenses, as requested in Taylor Leonard’s budget, are going up substantially in all areas.   Terminating is easy.  The original contract, signed by Judge Durrenberger in 2022, allows either party to cancel for any reason with 90 days written notice.  </w:t>
      </w:r>
      <w:r w:rsidR="00547036">
        <w:rPr>
          <w:sz w:val="28"/>
          <w:szCs w:val="28"/>
        </w:rPr>
        <w:t>This would stop the bleeding immediately and free up the savings for other underfunded needs.</w:t>
      </w:r>
      <w:r w:rsidR="009D3923">
        <w:rPr>
          <w:sz w:val="28"/>
          <w:szCs w:val="28"/>
        </w:rPr>
        <w:t xml:space="preserve"> </w:t>
      </w:r>
    </w:p>
    <w:sectPr w:rsidR="00067718" w:rsidRPr="00953332" w:rsidSect="00953332">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332"/>
    <w:rsid w:val="00067718"/>
    <w:rsid w:val="001B4DE8"/>
    <w:rsid w:val="00232D58"/>
    <w:rsid w:val="003D4663"/>
    <w:rsid w:val="00547036"/>
    <w:rsid w:val="00953332"/>
    <w:rsid w:val="009D3923"/>
    <w:rsid w:val="00B34F64"/>
    <w:rsid w:val="00B4557B"/>
    <w:rsid w:val="00CE1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6B430"/>
  <w15:chartTrackingRefBased/>
  <w15:docId w15:val="{B3ABA5C8-81A4-4B3E-B7D5-7624ADF5A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33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533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533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533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533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533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33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33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33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3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533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533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533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533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533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3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3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332"/>
    <w:rPr>
      <w:rFonts w:eastAsiaTheme="majorEastAsia" w:cstheme="majorBidi"/>
      <w:color w:val="272727" w:themeColor="text1" w:themeTint="D8"/>
    </w:rPr>
  </w:style>
  <w:style w:type="paragraph" w:styleId="Title">
    <w:name w:val="Title"/>
    <w:basedOn w:val="Normal"/>
    <w:next w:val="Normal"/>
    <w:link w:val="TitleChar"/>
    <w:uiPriority w:val="10"/>
    <w:qFormat/>
    <w:rsid w:val="009533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33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3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33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332"/>
    <w:pPr>
      <w:spacing w:before="160"/>
      <w:jc w:val="center"/>
    </w:pPr>
    <w:rPr>
      <w:i/>
      <w:iCs/>
      <w:color w:val="404040" w:themeColor="text1" w:themeTint="BF"/>
    </w:rPr>
  </w:style>
  <w:style w:type="character" w:customStyle="1" w:styleId="QuoteChar">
    <w:name w:val="Quote Char"/>
    <w:basedOn w:val="DefaultParagraphFont"/>
    <w:link w:val="Quote"/>
    <w:uiPriority w:val="29"/>
    <w:rsid w:val="00953332"/>
    <w:rPr>
      <w:i/>
      <w:iCs/>
      <w:color w:val="404040" w:themeColor="text1" w:themeTint="BF"/>
    </w:rPr>
  </w:style>
  <w:style w:type="paragraph" w:styleId="ListParagraph">
    <w:name w:val="List Paragraph"/>
    <w:basedOn w:val="Normal"/>
    <w:uiPriority w:val="34"/>
    <w:qFormat/>
    <w:rsid w:val="00953332"/>
    <w:pPr>
      <w:ind w:left="720"/>
      <w:contextualSpacing/>
    </w:pPr>
  </w:style>
  <w:style w:type="character" w:styleId="IntenseEmphasis">
    <w:name w:val="Intense Emphasis"/>
    <w:basedOn w:val="DefaultParagraphFont"/>
    <w:uiPriority w:val="21"/>
    <w:qFormat/>
    <w:rsid w:val="00953332"/>
    <w:rPr>
      <w:i/>
      <w:iCs/>
      <w:color w:val="2F5496" w:themeColor="accent1" w:themeShade="BF"/>
    </w:rPr>
  </w:style>
  <w:style w:type="paragraph" w:styleId="IntenseQuote">
    <w:name w:val="Intense Quote"/>
    <w:basedOn w:val="Normal"/>
    <w:next w:val="Normal"/>
    <w:link w:val="IntenseQuoteChar"/>
    <w:uiPriority w:val="30"/>
    <w:qFormat/>
    <w:rsid w:val="009533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53332"/>
    <w:rPr>
      <w:i/>
      <w:iCs/>
      <w:color w:val="2F5496" w:themeColor="accent1" w:themeShade="BF"/>
    </w:rPr>
  </w:style>
  <w:style w:type="character" w:styleId="IntenseReference">
    <w:name w:val="Intense Reference"/>
    <w:basedOn w:val="DefaultParagraphFont"/>
    <w:uiPriority w:val="32"/>
    <w:qFormat/>
    <w:rsid w:val="0095333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Collins</dc:creator>
  <cp:keywords/>
  <dc:description/>
  <cp:lastModifiedBy>Carol Collins</cp:lastModifiedBy>
  <cp:revision>5</cp:revision>
  <dcterms:created xsi:type="dcterms:W3CDTF">2026-07-27T22:37:00Z</dcterms:created>
  <dcterms:modified xsi:type="dcterms:W3CDTF">2026-07-28T00:28:00Z</dcterms:modified>
</cp:coreProperties>
</file>